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ED66" w14:textId="77777777" w:rsidR="001E11AB" w:rsidRDefault="001E11AB" w:rsidP="001E11AB">
      <w:pPr>
        <w:pStyle w:val="Pa4"/>
        <w:spacing w:after="220"/>
        <w:jc w:val="center"/>
        <w:rPr>
          <w:rFonts w:cs="DIN-Black"/>
          <w:color w:val="000000"/>
          <w:sz w:val="28"/>
          <w:szCs w:val="28"/>
        </w:rPr>
      </w:pPr>
      <w:r>
        <w:rPr>
          <w:rFonts w:cs="DIN-Black"/>
          <w:b/>
          <w:bCs/>
          <w:color w:val="000000"/>
          <w:sz w:val="28"/>
          <w:szCs w:val="28"/>
        </w:rPr>
        <w:t>Vedtægten punkt for punkt (uden kommentarer)</w:t>
      </w:r>
    </w:p>
    <w:p w14:paraId="756C1142" w14:textId="77777777" w:rsidR="001E11AB" w:rsidRPr="004E5B64" w:rsidRDefault="001E11AB" w:rsidP="001E11AB">
      <w:pPr>
        <w:pStyle w:val="Pa3"/>
        <w:spacing w:after="100"/>
        <w:jc w:val="both"/>
        <w:rPr>
          <w:rFonts w:ascii="DIN-Medium" w:hAnsi="DIN-Medium" w:cs="DIN-Medium"/>
          <w:color w:val="FF0000"/>
          <w:sz w:val="18"/>
          <w:szCs w:val="18"/>
        </w:rPr>
      </w:pPr>
      <w:r>
        <w:rPr>
          <w:rStyle w:val="A7"/>
          <w:rFonts w:ascii="MS Gothic" w:eastAsia="MS Gothic" w:hAnsi="MS Gothic" w:cs="MS Gothic"/>
        </w:rPr>
        <w:br/>
      </w:r>
      <w:r w:rsidRPr="004E5B64">
        <w:rPr>
          <w:rStyle w:val="A7"/>
          <w:rFonts w:ascii="MS Gothic" w:eastAsia="MS Gothic" w:hAnsi="MS Gothic" w:cs="MS Gothic" w:hint="eastAsia"/>
          <w:color w:val="FF0000"/>
        </w:rPr>
        <w:t>✎</w:t>
      </w:r>
      <w:r w:rsidRPr="004E5B64">
        <w:rPr>
          <w:rStyle w:val="A7"/>
          <w:rFonts w:cs="DIN-Black"/>
          <w:color w:val="FF0000"/>
        </w:rPr>
        <w:t xml:space="preserve"> </w:t>
      </w:r>
      <w:r w:rsidRPr="004E5B64">
        <w:rPr>
          <w:rStyle w:val="A2"/>
          <w:color w:val="FF0000"/>
        </w:rPr>
        <w:t>= udfyldes af foreningen</w:t>
      </w:r>
    </w:p>
    <w:p w14:paraId="4DDEFB73" w14:textId="77777777" w:rsidR="001E11AB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</w:p>
    <w:p w14:paraId="7E6148F5" w14:textId="77777777" w:rsidR="001E11AB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</w:p>
    <w:p w14:paraId="7538EB91" w14:textId="77777777" w:rsidR="001E11AB" w:rsidRDefault="001E11AB" w:rsidP="001E11AB">
      <w:pPr>
        <w:pStyle w:val="Pa9"/>
        <w:rPr>
          <w:rFonts w:cs="DIN-Black"/>
          <w:color w:val="000000"/>
          <w:sz w:val="18"/>
          <w:szCs w:val="18"/>
        </w:rPr>
      </w:pPr>
      <w:r>
        <w:rPr>
          <w:rFonts w:ascii="DIN-Medium" w:hAnsi="DIN-Medium" w:cs="DIN-Medium"/>
          <w:color w:val="000000"/>
          <w:sz w:val="18"/>
          <w:szCs w:val="18"/>
        </w:rPr>
        <w:t>§ 1</w:t>
      </w:r>
      <w:r>
        <w:rPr>
          <w:rFonts w:cs="DIN-Black"/>
          <w:b/>
          <w:bCs/>
          <w:color w:val="000000"/>
          <w:sz w:val="18"/>
          <w:szCs w:val="18"/>
        </w:rPr>
        <w:t>Navn og hjemsted</w:t>
      </w:r>
    </w:p>
    <w:p w14:paraId="23B21097" w14:textId="77777777" w:rsidR="001E11AB" w:rsidRDefault="001E11AB" w:rsidP="001E11AB">
      <w:pPr>
        <w:pStyle w:val="Pa7"/>
        <w:spacing w:after="100"/>
        <w:jc w:val="both"/>
        <w:rPr>
          <w:rFonts w:ascii="DIN-Medium" w:hAnsi="DIN-Medium" w:cs="DIN-Medium"/>
          <w:color w:val="000000"/>
          <w:sz w:val="18"/>
          <w:szCs w:val="18"/>
        </w:rPr>
      </w:pPr>
      <w:r>
        <w:rPr>
          <w:rFonts w:ascii="DIN-Medium" w:hAnsi="DIN-Medium" w:cs="DIN-Medium"/>
          <w:color w:val="000000"/>
          <w:sz w:val="18"/>
          <w:szCs w:val="18"/>
        </w:rPr>
        <w:t xml:space="preserve">Foreningen </w:t>
      </w:r>
      <w:r w:rsidRPr="0008424D">
        <w:rPr>
          <w:rStyle w:val="A7"/>
          <w:rFonts w:ascii="MS Gothic" w:eastAsia="MS Gothic" w:hAnsi="MS Gothic" w:cs="MS Gothic" w:hint="eastAsia"/>
          <w:color w:val="FF0000"/>
        </w:rPr>
        <w:t>✎</w:t>
      </w:r>
      <w:r>
        <w:rPr>
          <w:rStyle w:val="A7"/>
          <w:rFonts w:ascii="DIN-Medium" w:hAnsi="DIN-Medium" w:cs="DIN-Medium"/>
        </w:rPr>
        <w:t xml:space="preserve"> </w:t>
      </w:r>
      <w:r>
        <w:rPr>
          <w:rFonts w:ascii="DIN-Medium" w:hAnsi="DIN-Medium" w:cs="DIN-Medium"/>
          <w:color w:val="000000"/>
          <w:sz w:val="18"/>
          <w:szCs w:val="18"/>
        </w:rPr>
        <w:t xml:space="preserve">er stiftet den </w:t>
      </w:r>
      <w:r w:rsidRPr="0008424D">
        <w:rPr>
          <w:rStyle w:val="A7"/>
          <w:rFonts w:ascii="MS Gothic" w:eastAsia="MS Gothic" w:hAnsi="MS Gothic" w:cs="MS Gothic" w:hint="eastAsia"/>
          <w:color w:val="FF0000"/>
        </w:rPr>
        <w:t>✎</w:t>
      </w:r>
      <w:r>
        <w:rPr>
          <w:rStyle w:val="A7"/>
          <w:rFonts w:ascii="DIN-Medium" w:hAnsi="DIN-Medium" w:cs="DIN-Medium"/>
        </w:rPr>
        <w:t xml:space="preserve"> </w:t>
      </w:r>
      <w:r>
        <w:rPr>
          <w:rFonts w:ascii="DIN-Medium" w:hAnsi="DIN-Medium" w:cs="DIN-Medium"/>
          <w:color w:val="000000"/>
          <w:sz w:val="18"/>
          <w:szCs w:val="18"/>
        </w:rPr>
        <w:t xml:space="preserve">og har hjemsted i </w:t>
      </w:r>
      <w:r w:rsidRPr="0008424D">
        <w:rPr>
          <w:rStyle w:val="A7"/>
          <w:rFonts w:ascii="MS Gothic" w:eastAsia="MS Gothic" w:hAnsi="MS Gothic" w:cs="MS Gothic" w:hint="eastAsia"/>
          <w:color w:val="FF0000"/>
        </w:rPr>
        <w:t>✎</w:t>
      </w:r>
      <w:r w:rsidRPr="0008424D">
        <w:rPr>
          <w:rStyle w:val="A7"/>
          <w:rFonts w:ascii="DIN-Medium" w:hAnsi="DIN-Medium" w:cs="DIN-Medium"/>
          <w:color w:val="FF0000"/>
        </w:rPr>
        <w:t xml:space="preserve"> </w:t>
      </w:r>
      <w:r>
        <w:rPr>
          <w:rFonts w:ascii="DIN-Medium" w:hAnsi="DIN-Medium" w:cs="DIN-Medium"/>
          <w:color w:val="000000"/>
          <w:sz w:val="18"/>
          <w:szCs w:val="18"/>
        </w:rPr>
        <w:t xml:space="preserve">kommune. </w:t>
      </w:r>
    </w:p>
    <w:p w14:paraId="01332E87" w14:textId="77777777" w:rsidR="001E11AB" w:rsidRPr="006B4EB7" w:rsidRDefault="001E11AB" w:rsidP="001E11AB">
      <w:pPr>
        <w:pStyle w:val="Pa9"/>
        <w:rPr>
          <w:rFonts w:ascii="DIN-Medium" w:hAnsi="DIN-Medium" w:cs="DIN-Medium"/>
          <w:color w:val="0070C0"/>
          <w:sz w:val="18"/>
          <w:szCs w:val="18"/>
        </w:rPr>
      </w:pPr>
    </w:p>
    <w:p w14:paraId="238C90F7" w14:textId="77777777" w:rsidR="001E11AB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  <w:r>
        <w:rPr>
          <w:rFonts w:ascii="DIN-Medium" w:hAnsi="DIN-Medium" w:cs="DIN-Medium"/>
          <w:color w:val="000000"/>
          <w:sz w:val="18"/>
          <w:szCs w:val="18"/>
        </w:rPr>
        <w:br/>
        <w:t>§ 2</w:t>
      </w:r>
    </w:p>
    <w:p w14:paraId="62A215BE" w14:textId="77777777" w:rsidR="001E11AB" w:rsidRDefault="001E11AB" w:rsidP="001E11AB">
      <w:pPr>
        <w:pStyle w:val="Pa9"/>
        <w:rPr>
          <w:rFonts w:cs="DIN-Black"/>
          <w:color w:val="000000"/>
          <w:sz w:val="18"/>
          <w:szCs w:val="18"/>
        </w:rPr>
      </w:pPr>
      <w:r>
        <w:rPr>
          <w:rFonts w:cs="DIN-Black"/>
          <w:b/>
          <w:bCs/>
          <w:color w:val="000000"/>
          <w:sz w:val="18"/>
          <w:szCs w:val="18"/>
        </w:rPr>
        <w:t>Formål</w:t>
      </w:r>
    </w:p>
    <w:p w14:paraId="7F290056" w14:textId="77777777" w:rsidR="001E11AB" w:rsidRDefault="001E11AB" w:rsidP="001E11AB">
      <w:pPr>
        <w:pStyle w:val="Pa3"/>
        <w:spacing w:after="100"/>
        <w:jc w:val="both"/>
        <w:rPr>
          <w:rFonts w:ascii="DIN-Medium" w:hAnsi="DIN-Medium" w:cs="DIN-Medium"/>
          <w:color w:val="000000"/>
          <w:sz w:val="18"/>
          <w:szCs w:val="18"/>
        </w:rPr>
      </w:pPr>
      <w:r>
        <w:rPr>
          <w:rStyle w:val="A2"/>
        </w:rPr>
        <w:t xml:space="preserve">Foreningens formål er at dyrke </w:t>
      </w:r>
      <w:r w:rsidRPr="0008424D">
        <w:rPr>
          <w:rStyle w:val="A7"/>
          <w:rFonts w:ascii="MS Gothic" w:eastAsia="MS Gothic" w:hAnsi="MS Gothic" w:cs="MS Gothic" w:hint="eastAsia"/>
          <w:color w:val="FF0000"/>
        </w:rPr>
        <w:t>✎</w:t>
      </w:r>
      <w:r>
        <w:rPr>
          <w:rStyle w:val="A7"/>
          <w:rFonts w:ascii="DIN-Medium" w:hAnsi="DIN-Medium" w:cs="DIN-Medium"/>
        </w:rPr>
        <w:t xml:space="preserve"> </w:t>
      </w:r>
      <w:r>
        <w:rPr>
          <w:rStyle w:val="A2"/>
        </w:rPr>
        <w:t>og med udgangspunkt i fællesskabet og det sociale liv i klubben at udbrede kendskabet til denne idræt. Det er endvidere foreningens formål at udvikle medlemmernes lyst til at engagere sig og tage et medansvar i foreningen.</w:t>
      </w:r>
    </w:p>
    <w:p w14:paraId="62FED163" w14:textId="77777777" w:rsidR="001E11AB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/>
          <w:sz w:val="24"/>
          <w:szCs w:val="24"/>
        </w:rPr>
      </w:pPr>
    </w:p>
    <w:p w14:paraId="64B39D67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/>
          <w:sz w:val="18"/>
          <w:szCs w:val="18"/>
        </w:rPr>
      </w:pPr>
      <w:r>
        <w:rPr>
          <w:rFonts w:ascii="DIN-Medium" w:hAnsi="DIN-Medium"/>
          <w:sz w:val="24"/>
          <w:szCs w:val="24"/>
        </w:rPr>
        <w:br/>
      </w:r>
      <w:r w:rsidRPr="006B4EB7">
        <w:rPr>
          <w:rFonts w:ascii="DIN-Medium" w:hAnsi="DIN-Medium"/>
          <w:sz w:val="18"/>
          <w:szCs w:val="18"/>
        </w:rPr>
        <w:t>§ 3</w:t>
      </w:r>
    </w:p>
    <w:p w14:paraId="59AA5B79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sz w:val="18"/>
          <w:szCs w:val="18"/>
        </w:rPr>
      </w:pPr>
      <w:r w:rsidRPr="006B4EB7">
        <w:rPr>
          <w:rFonts w:ascii="DIN-Black" w:hAnsi="DIN-Black" w:cs="DIN-Black"/>
          <w:b/>
          <w:bCs/>
          <w:sz w:val="18"/>
          <w:szCs w:val="18"/>
        </w:rPr>
        <w:t>Medlemskab</w:t>
      </w:r>
    </w:p>
    <w:p w14:paraId="77840FBD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</w:rPr>
        <w:t xml:space="preserve">Som aktivt medlem kan optages enhver, der er fyldt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6B4EB7">
        <w:rPr>
          <w:rFonts w:ascii="DIN-Medium" w:hAnsi="DIN-Medium" w:cs="DIN-Medium"/>
          <w:sz w:val="22"/>
        </w:rPr>
        <w:t xml:space="preserve"> </w:t>
      </w:r>
      <w:r w:rsidRPr="006B4EB7">
        <w:rPr>
          <w:rFonts w:ascii="DIN-Medium" w:hAnsi="DIN-Medium" w:cs="DIN-Medium"/>
          <w:sz w:val="18"/>
        </w:rPr>
        <w:t>år.</w:t>
      </w:r>
    </w:p>
    <w:p w14:paraId="205CBD3F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</w:rPr>
        <w:t>Optagelse af passive medlemmer kan ske uanset alder. Passive medlemmer har ikke adgang til selve idrætsudøvelsen, men er valgbare til besty</w:t>
      </w:r>
      <w:r w:rsidRPr="006B4EB7">
        <w:rPr>
          <w:rFonts w:ascii="DIN-Medium" w:hAnsi="DIN-Medium" w:cs="DIN-Medium"/>
          <w:sz w:val="18"/>
        </w:rPr>
        <w:softHyphen/>
        <w:t>relsen.</w:t>
      </w:r>
    </w:p>
    <w:p w14:paraId="20D4EFD5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</w:rPr>
        <w:t>Medlemmerne er forpligtet til at overholde for</w:t>
      </w:r>
      <w:r w:rsidRPr="006B4EB7">
        <w:rPr>
          <w:rFonts w:ascii="DIN-Medium" w:hAnsi="DIN-Medium" w:cs="DIN-Medium"/>
          <w:sz w:val="18"/>
        </w:rPr>
        <w:softHyphen/>
        <w:t>eningens vedtægt og leve op til foreningens for</w:t>
      </w:r>
      <w:r w:rsidRPr="006B4EB7">
        <w:rPr>
          <w:rFonts w:ascii="DIN-Medium" w:hAnsi="DIN-Medium" w:cs="DIN-Medium"/>
          <w:sz w:val="18"/>
        </w:rPr>
        <w:softHyphen/>
        <w:t>målsbestemmelse.</w:t>
      </w:r>
    </w:p>
    <w:p w14:paraId="24017EF8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</w:rPr>
        <w:t>Endeligt afslag på medlemskab af foreningen skal efter anmodning fra den, der ønsker medlem</w:t>
      </w:r>
      <w:r w:rsidRPr="006B4EB7">
        <w:rPr>
          <w:rFonts w:ascii="DIN-Medium" w:hAnsi="DIN-Medium" w:cs="DIN-Medium"/>
          <w:sz w:val="18"/>
        </w:rPr>
        <w:softHyphen/>
        <w:t>skab, forlægges generalforsamlingen.</w:t>
      </w:r>
    </w:p>
    <w:p w14:paraId="6870B999" w14:textId="77777777" w:rsidR="001E11AB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Medium" w:hAnsi="DIN-Medium" w:cs="DIN-Medium"/>
          <w:sz w:val="18"/>
          <w:szCs w:val="18"/>
        </w:rPr>
      </w:pPr>
      <w:r>
        <w:rPr>
          <w:rFonts w:ascii="DIN-BoldItalic" w:hAnsi="DIN-BoldItalic" w:cs="DIN-BoldItalic"/>
          <w:b/>
          <w:bCs/>
          <w:color w:val="0070C0"/>
          <w:sz w:val="18"/>
          <w:szCs w:val="18"/>
        </w:rPr>
        <w:br/>
      </w:r>
    </w:p>
    <w:p w14:paraId="478D03B0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  <w:szCs w:val="18"/>
        </w:rPr>
        <w:t>§ 4</w:t>
      </w:r>
    </w:p>
    <w:p w14:paraId="07D3605E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sz w:val="18"/>
          <w:szCs w:val="18"/>
        </w:rPr>
      </w:pPr>
      <w:r w:rsidRPr="006B4EB7">
        <w:rPr>
          <w:rFonts w:ascii="DIN-Black" w:hAnsi="DIN-Black" w:cs="DIN-Black"/>
          <w:b/>
          <w:bCs/>
          <w:sz w:val="18"/>
          <w:szCs w:val="18"/>
        </w:rPr>
        <w:t>Indmeldelse</w:t>
      </w:r>
    </w:p>
    <w:p w14:paraId="53249910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</w:rPr>
        <w:t>Indmeldelse skal ske skriftligt på indmeldelses</w:t>
      </w:r>
      <w:r w:rsidRPr="006B4EB7">
        <w:rPr>
          <w:rFonts w:ascii="DIN-Medium" w:hAnsi="DIN-Medium" w:cs="DIN-Medium"/>
          <w:sz w:val="18"/>
        </w:rPr>
        <w:softHyphen/>
        <w:t>blanket til foreningens kasserer. For medlemmer under 18 år skal indmeldelsesblanketten under</w:t>
      </w:r>
      <w:r w:rsidRPr="006B4EB7">
        <w:rPr>
          <w:rFonts w:ascii="DIN-Medium" w:hAnsi="DIN-Medium" w:cs="DIN-Medium"/>
          <w:sz w:val="18"/>
        </w:rPr>
        <w:softHyphen/>
        <w:t>skrives af forældre eller værge.</w:t>
      </w:r>
    </w:p>
    <w:p w14:paraId="3E10ED61" w14:textId="77777777" w:rsidR="001E11AB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BoldItalic" w:hAnsi="DIN-BoldItalic" w:cs="DIN-BoldItalic"/>
          <w:b/>
          <w:bCs/>
          <w:sz w:val="18"/>
          <w:szCs w:val="18"/>
        </w:rPr>
      </w:pPr>
    </w:p>
    <w:p w14:paraId="2A6F71AA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sz w:val="18"/>
          <w:szCs w:val="18"/>
        </w:rPr>
      </w:pPr>
      <w:r>
        <w:rPr>
          <w:rFonts w:ascii="DIN-Medium" w:hAnsi="DIN-Medium" w:cs="DIN-Medium"/>
          <w:sz w:val="18"/>
          <w:szCs w:val="18"/>
        </w:rPr>
        <w:br/>
      </w:r>
      <w:r w:rsidRPr="006B4EB7">
        <w:rPr>
          <w:rFonts w:ascii="DIN-Medium" w:hAnsi="DIN-Medium" w:cs="DIN-Medium"/>
          <w:sz w:val="18"/>
          <w:szCs w:val="18"/>
        </w:rPr>
        <w:t>§ 5</w:t>
      </w:r>
    </w:p>
    <w:p w14:paraId="10684EEB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sz w:val="18"/>
          <w:szCs w:val="18"/>
        </w:rPr>
      </w:pPr>
      <w:r w:rsidRPr="006B4EB7">
        <w:rPr>
          <w:rFonts w:ascii="DIN-Black" w:hAnsi="DIN-Black" w:cs="DIN-Black"/>
          <w:b/>
          <w:bCs/>
          <w:sz w:val="18"/>
          <w:szCs w:val="18"/>
        </w:rPr>
        <w:t>Udmeldelse</w:t>
      </w:r>
    </w:p>
    <w:p w14:paraId="0CA83DC7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sz w:val="18"/>
          <w:szCs w:val="18"/>
        </w:rPr>
      </w:pPr>
      <w:r w:rsidRPr="006B4EB7">
        <w:rPr>
          <w:rFonts w:ascii="DIN-Medium" w:hAnsi="DIN-Medium" w:cs="DIN-Medium"/>
          <w:sz w:val="18"/>
        </w:rPr>
        <w:t>Udmeldelse skal ske skriftligt til kassereren med en måneds varsel til udgangen af en kontingent</w:t>
      </w:r>
      <w:r w:rsidRPr="006B4EB7">
        <w:rPr>
          <w:rFonts w:ascii="DIN-Medium" w:hAnsi="DIN-Medium" w:cs="DIN-Medium"/>
          <w:sz w:val="18"/>
        </w:rPr>
        <w:softHyphen/>
        <w:t>periode. I forbindelse med udmeldelse skal med</w:t>
      </w:r>
      <w:r w:rsidRPr="006B4EB7">
        <w:rPr>
          <w:rFonts w:ascii="DIN-Medium" w:hAnsi="DIN-Medium" w:cs="DIN-Medium"/>
          <w:sz w:val="18"/>
        </w:rPr>
        <w:softHyphen/>
        <w:t>lemmets eventuelle økonomiske mellemværen</w:t>
      </w:r>
      <w:r w:rsidRPr="006B4EB7">
        <w:rPr>
          <w:rFonts w:ascii="DIN-Medium" w:hAnsi="DIN-Medium" w:cs="DIN-Medium"/>
          <w:sz w:val="18"/>
        </w:rPr>
        <w:softHyphen/>
        <w:t>der med foreningen afvikles.</w:t>
      </w:r>
    </w:p>
    <w:p w14:paraId="2D56BBCF" w14:textId="77777777" w:rsidR="001E11AB" w:rsidRPr="006B4EB7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  <w:r>
        <w:rPr>
          <w:rFonts w:ascii="DIN-Medium" w:hAnsi="DIN-Medium" w:cs="DIN-Medium"/>
          <w:sz w:val="18"/>
        </w:rPr>
        <w:br/>
      </w:r>
      <w:r>
        <w:rPr>
          <w:rFonts w:ascii="DIN-Medium" w:hAnsi="DIN-Medium" w:cs="DIN-Medium"/>
          <w:color w:val="000000"/>
          <w:sz w:val="18"/>
          <w:szCs w:val="18"/>
        </w:rPr>
        <w:br/>
      </w:r>
      <w:r w:rsidRPr="006B4EB7">
        <w:rPr>
          <w:rFonts w:ascii="DIN-Medium" w:hAnsi="DIN-Medium" w:cs="DIN-Medium"/>
          <w:color w:val="000000"/>
          <w:sz w:val="18"/>
          <w:szCs w:val="18"/>
        </w:rPr>
        <w:t>§ 6</w:t>
      </w:r>
    </w:p>
    <w:p w14:paraId="736FB6BC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6B4EB7">
        <w:rPr>
          <w:rFonts w:ascii="DIN-Black" w:hAnsi="DIN-Black" w:cs="DIN-Black"/>
          <w:b/>
          <w:bCs/>
          <w:color w:val="000000"/>
          <w:sz w:val="18"/>
          <w:szCs w:val="18"/>
        </w:rPr>
        <w:t>Kontingent</w:t>
      </w:r>
    </w:p>
    <w:p w14:paraId="1FC22F87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Kontingentet fastsættes af generalforsamlingen. Indbetalingsterminer og opkrævningsform fast</w:t>
      </w:r>
      <w:r w:rsidRPr="006B4EB7">
        <w:rPr>
          <w:rFonts w:ascii="DIN-Medium" w:hAnsi="DIN-Medium" w:cs="DIN-Medium"/>
          <w:color w:val="000000"/>
          <w:sz w:val="18"/>
        </w:rPr>
        <w:softHyphen/>
        <w:t>sættes af bestyrelsen.</w:t>
      </w:r>
    </w:p>
    <w:p w14:paraId="77A610CD" w14:textId="77777777" w:rsidR="001E11AB" w:rsidRPr="006B4EB7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>
        <w:rPr>
          <w:rFonts w:ascii="DIN-BoldItalic" w:hAnsi="DIN-BoldItalic" w:cs="DIN-BoldItalic"/>
          <w:b/>
          <w:bCs/>
          <w:color w:val="0070C0"/>
          <w:sz w:val="18"/>
          <w:szCs w:val="18"/>
        </w:rPr>
        <w:br/>
      </w:r>
      <w:r>
        <w:rPr>
          <w:rFonts w:ascii="DIN-Medium" w:hAnsi="DIN-Medium" w:cs="DIN-Medium"/>
          <w:color w:val="000000"/>
          <w:sz w:val="18"/>
          <w:szCs w:val="18"/>
        </w:rPr>
        <w:br/>
      </w:r>
      <w:r w:rsidRPr="006B4EB7">
        <w:rPr>
          <w:rFonts w:ascii="DIN-Medium" w:hAnsi="DIN-Medium" w:cs="DIN-Medium"/>
          <w:color w:val="000000"/>
          <w:sz w:val="18"/>
          <w:szCs w:val="18"/>
        </w:rPr>
        <w:t>§ 7</w:t>
      </w:r>
    </w:p>
    <w:p w14:paraId="38DF829B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6B4EB7">
        <w:rPr>
          <w:rFonts w:ascii="DIN-Black" w:hAnsi="DIN-Black" w:cs="DIN-Black"/>
          <w:b/>
          <w:bCs/>
          <w:color w:val="000000"/>
          <w:sz w:val="18"/>
          <w:szCs w:val="18"/>
        </w:rPr>
        <w:t xml:space="preserve">Restance </w:t>
      </w:r>
    </w:p>
    <w:p w14:paraId="71A25124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 xml:space="preserve">Kontingentet skal være betalt inden udgangen af forfaldsmåneden. </w:t>
      </w:r>
    </w:p>
    <w:p w14:paraId="7B0FD44D" w14:textId="77777777" w:rsidR="001E11AB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</w:p>
    <w:p w14:paraId="2950827D" w14:textId="77777777" w:rsidR="001E11AB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</w:p>
    <w:p w14:paraId="10AABA46" w14:textId="77777777" w:rsidR="001E11AB" w:rsidRPr="006B4EB7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  <w:szCs w:val="18"/>
        </w:rPr>
        <w:t>§ 8</w:t>
      </w:r>
    </w:p>
    <w:p w14:paraId="00B8C023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6B4EB7">
        <w:rPr>
          <w:rFonts w:ascii="DIN-Black" w:hAnsi="DIN-Black" w:cs="DIN-Black"/>
          <w:b/>
          <w:bCs/>
          <w:color w:val="000000"/>
          <w:sz w:val="18"/>
          <w:szCs w:val="18"/>
        </w:rPr>
        <w:lastRenderedPageBreak/>
        <w:t>Udelukkelse og eksklusion</w:t>
      </w:r>
    </w:p>
    <w:p w14:paraId="4AAFB4BD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Et medlem kan udelukkes midlertidigt eller per</w:t>
      </w:r>
      <w:r w:rsidRPr="006B4EB7">
        <w:rPr>
          <w:rFonts w:ascii="DIN-Medium" w:hAnsi="DIN-Medium" w:cs="DIN-Medium"/>
          <w:color w:val="000000"/>
          <w:sz w:val="18"/>
        </w:rPr>
        <w:softHyphen/>
        <w:t>manent (eksklusion), såfremt vedkommende handler til skade for foreningen, eller såfremt vedkommende ikke opfylder sine medlemsfor</w:t>
      </w:r>
      <w:r w:rsidRPr="006B4EB7">
        <w:rPr>
          <w:rFonts w:ascii="DIN-Medium" w:hAnsi="DIN-Medium" w:cs="DIN-Medium"/>
          <w:color w:val="000000"/>
          <w:sz w:val="18"/>
        </w:rPr>
        <w:softHyphen/>
        <w:t>pligtelser.</w:t>
      </w:r>
    </w:p>
    <w:p w14:paraId="51B58F13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I sager om udelukkelse har medlemmet krav på at blive hørt, inden bestyrelsen træffer sin afgørelse.</w:t>
      </w:r>
    </w:p>
    <w:p w14:paraId="3D3EBE18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I sager om eksklusion har medlemmet desuden krav på, at sagen afgøres på førstkommende generalforsamling, og at sagen sættes på dags</w:t>
      </w:r>
      <w:r w:rsidRPr="006B4EB7">
        <w:rPr>
          <w:rFonts w:ascii="DIN-Medium" w:hAnsi="DIN-Medium" w:cs="DIN-Medium"/>
          <w:color w:val="000000"/>
          <w:sz w:val="18"/>
        </w:rPr>
        <w:softHyphen/>
        <w:t>ordenen som et særligt punkt.</w:t>
      </w:r>
    </w:p>
    <w:p w14:paraId="2B0F71AA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En generalforsamlings beslutning om eksklusion kræver samme majoritet som ved ændring af for</w:t>
      </w:r>
      <w:r w:rsidRPr="006B4EB7">
        <w:rPr>
          <w:rFonts w:ascii="DIN-Medium" w:hAnsi="DIN-Medium" w:cs="DIN-Medium"/>
          <w:color w:val="000000"/>
          <w:sz w:val="18"/>
        </w:rPr>
        <w:softHyphen/>
        <w:t>eningens vedtægt.</w:t>
      </w:r>
    </w:p>
    <w:p w14:paraId="0A886386" w14:textId="77777777" w:rsidR="001E11AB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BoldItalic" w:hAnsi="DIN-BoldItalic" w:cs="DIN-BoldItalic"/>
          <w:b/>
          <w:bCs/>
          <w:color w:val="000000"/>
          <w:sz w:val="18"/>
          <w:szCs w:val="18"/>
        </w:rPr>
      </w:pPr>
    </w:p>
    <w:p w14:paraId="2D5EBA36" w14:textId="77777777" w:rsidR="001E11AB" w:rsidRDefault="001E11AB" w:rsidP="001E11AB">
      <w:pPr>
        <w:rPr>
          <w:rFonts w:ascii="DIN-Medium" w:hAnsi="DIN-Medium" w:cs="DIN-Medium"/>
          <w:color w:val="0070C0"/>
          <w:sz w:val="18"/>
        </w:rPr>
      </w:pPr>
    </w:p>
    <w:p w14:paraId="261A7BBE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  <w:szCs w:val="18"/>
        </w:rPr>
        <w:t>§ 9</w:t>
      </w:r>
    </w:p>
    <w:p w14:paraId="6109DE7F" w14:textId="77777777" w:rsidR="001E11AB" w:rsidRPr="006B4EB7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6B4EB7">
        <w:rPr>
          <w:rFonts w:ascii="DIN-Black" w:hAnsi="DIN-Black" w:cs="DIN-Black"/>
          <w:b/>
          <w:bCs/>
          <w:color w:val="000000"/>
          <w:sz w:val="18"/>
          <w:szCs w:val="18"/>
        </w:rPr>
        <w:t>Ordinær generalforsamling</w:t>
      </w:r>
    </w:p>
    <w:p w14:paraId="52A989FF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Generalforsamlingen er foreningens øverste myndighed i alle anliggender. Ordinær generalfor</w:t>
      </w:r>
      <w:r w:rsidRPr="006B4EB7">
        <w:rPr>
          <w:rFonts w:ascii="DIN-Medium" w:hAnsi="DIN-Medium" w:cs="DIN-Medium"/>
          <w:color w:val="000000"/>
          <w:sz w:val="18"/>
        </w:rPr>
        <w:softHyphen/>
        <w:t xml:space="preserve">samling afholdes én gang årligt inden udgangen af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6B4EB7">
        <w:rPr>
          <w:rFonts w:ascii="DIN-Medium" w:hAnsi="DIN-Medium" w:cs="DIN-Medium"/>
          <w:color w:val="000000"/>
          <w:sz w:val="22"/>
        </w:rPr>
        <w:t xml:space="preserve"> </w:t>
      </w:r>
      <w:r w:rsidRPr="006B4EB7">
        <w:rPr>
          <w:rFonts w:ascii="DIN-Medium" w:hAnsi="DIN-Medium" w:cs="DIN-Medium"/>
          <w:color w:val="000000"/>
          <w:sz w:val="18"/>
        </w:rPr>
        <w:t>måned.</w:t>
      </w:r>
    </w:p>
    <w:p w14:paraId="4D1FF000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Indkaldelse med angivelse af dagsorden og ind</w:t>
      </w:r>
      <w:r w:rsidRPr="006B4EB7">
        <w:rPr>
          <w:rFonts w:ascii="DIN-Medium" w:hAnsi="DIN-Medium" w:cs="DIN-Medium"/>
          <w:color w:val="000000"/>
          <w:sz w:val="18"/>
        </w:rPr>
        <w:softHyphen/>
        <w:t>komne forslag skal finde sted med fire ugers var</w:t>
      </w:r>
      <w:r w:rsidRPr="006B4EB7">
        <w:rPr>
          <w:rFonts w:ascii="DIN-Medium" w:hAnsi="DIN-Medium" w:cs="DIN-Medium"/>
          <w:color w:val="000000"/>
          <w:sz w:val="18"/>
        </w:rPr>
        <w:softHyphen/>
        <w:t xml:space="preserve">sel ved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6B4EB7">
        <w:rPr>
          <w:rFonts w:ascii="DIN-Medium" w:hAnsi="DIN-Medium" w:cs="DIN-Medium"/>
          <w:color w:val="000000"/>
          <w:sz w:val="22"/>
        </w:rPr>
        <w:t xml:space="preserve"> </w:t>
      </w:r>
      <w:r w:rsidRPr="006B4EB7">
        <w:rPr>
          <w:rFonts w:ascii="DIN-Medium" w:hAnsi="DIN-Medium" w:cs="DIN-Medium"/>
          <w:color w:val="000000"/>
          <w:sz w:val="18"/>
        </w:rPr>
        <w:t>(om indkaldelsesmåden).</w:t>
      </w:r>
    </w:p>
    <w:p w14:paraId="5D470D36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Forslag, som ønskes behandlet på den ordinære generalforsamling skal være indsendt skriftligt til bestyrelsen senest to uger før generalforsam</w:t>
      </w:r>
      <w:r w:rsidRPr="006B4EB7">
        <w:rPr>
          <w:rFonts w:ascii="DIN-Medium" w:hAnsi="DIN-Medium" w:cs="DIN-Medium"/>
          <w:color w:val="000000"/>
          <w:sz w:val="18"/>
        </w:rPr>
        <w:softHyphen/>
        <w:t>lingens afholdelse. Er der indkommet forslag, fremsendes disse til medlemmerne sammen med dagsorden og det reviderede regnskab sådan, at dette er medlemmerne i hænde senest en uge før generalforsamlingen.</w:t>
      </w:r>
    </w:p>
    <w:p w14:paraId="09D2A8F6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>Adgang til generalforsamlingen har alle forenin</w:t>
      </w:r>
      <w:r w:rsidRPr="006B4EB7">
        <w:rPr>
          <w:rFonts w:ascii="DIN-Medium" w:hAnsi="DIN-Medium" w:cs="DIN-Medium"/>
          <w:color w:val="000000"/>
          <w:sz w:val="18"/>
        </w:rPr>
        <w:softHyphen/>
        <w:t>gens medlemmer, samt hvem bestyrelsen måtte indbyde. Stemmeret har alle aktive medlemmer, som ikke er i kontingentrestance. Der kan kun stemmes ved personligt fremmøde.</w:t>
      </w:r>
    </w:p>
    <w:p w14:paraId="71A89EC2" w14:textId="77777777" w:rsidR="001E11AB" w:rsidRPr="006B4EB7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6B4EB7">
        <w:rPr>
          <w:rFonts w:ascii="DIN-Medium" w:hAnsi="DIN-Medium" w:cs="DIN-Medium"/>
          <w:color w:val="000000"/>
          <w:sz w:val="18"/>
        </w:rPr>
        <w:t xml:space="preserve">En rettidig indvarslet generalforsamling er beslutningsdygtig uanset de fremmødtes antal. </w:t>
      </w:r>
    </w:p>
    <w:p w14:paraId="6CDF7DEC" w14:textId="77777777" w:rsidR="001E11AB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Medium" w:hAnsi="DIN-Medium" w:cs="DIN-Medium"/>
          <w:color w:val="000000"/>
          <w:sz w:val="18"/>
        </w:rPr>
      </w:pPr>
      <w:r>
        <w:rPr>
          <w:rFonts w:ascii="DIN-BoldItalic" w:hAnsi="DIN-BoldItalic" w:cs="DIN-BoldItalic"/>
          <w:b/>
          <w:bCs/>
          <w:color w:val="0070C0"/>
          <w:sz w:val="18"/>
          <w:szCs w:val="18"/>
        </w:rPr>
        <w:br/>
      </w:r>
    </w:p>
    <w:p w14:paraId="54EEB3E7" w14:textId="77777777" w:rsidR="001E11AB" w:rsidRPr="0005166C" w:rsidRDefault="001E11AB" w:rsidP="001E11AB">
      <w:pPr>
        <w:pStyle w:val="Pa9"/>
        <w:rPr>
          <w:rFonts w:ascii="DIN-Medium" w:hAnsi="DIN-Medium" w:cs="DIN-Medium"/>
          <w:color w:val="000000"/>
          <w:sz w:val="18"/>
          <w:szCs w:val="18"/>
        </w:rPr>
      </w:pPr>
      <w:r>
        <w:rPr>
          <w:rFonts w:ascii="DIN-Medium" w:hAnsi="DIN-Medium" w:cs="DIN-Medium"/>
          <w:color w:val="000000"/>
          <w:sz w:val="18"/>
        </w:rPr>
        <w:br/>
      </w:r>
      <w:r w:rsidRPr="0005166C">
        <w:rPr>
          <w:rFonts w:ascii="DIN-Medium" w:hAnsi="DIN-Medium" w:cs="DIN-Medium"/>
          <w:color w:val="000000"/>
          <w:sz w:val="18"/>
          <w:szCs w:val="18"/>
        </w:rPr>
        <w:t>§ 10</w:t>
      </w:r>
    </w:p>
    <w:p w14:paraId="647897C8" w14:textId="77777777" w:rsidR="001E11AB" w:rsidRPr="0005166C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05166C">
        <w:rPr>
          <w:rFonts w:ascii="DIN-Black" w:hAnsi="DIN-Black" w:cs="DIN-Black"/>
          <w:b/>
          <w:bCs/>
          <w:color w:val="000000"/>
          <w:sz w:val="18"/>
          <w:szCs w:val="18"/>
        </w:rPr>
        <w:t>Dagsorden</w:t>
      </w:r>
    </w:p>
    <w:p w14:paraId="0163BEF5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Dagsorden for den ordinære generalforsamling skal mindst omfatte følgende punkter:</w:t>
      </w:r>
    </w:p>
    <w:p w14:paraId="6AA174AC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1) Valg af dirigent og referent</w:t>
      </w:r>
    </w:p>
    <w:p w14:paraId="4F05E91D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2) Bestyrelsens beretning for det forløbne år</w:t>
      </w:r>
    </w:p>
    <w:p w14:paraId="30CCE1CA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3) Forelæggelse af</w:t>
      </w:r>
      <w:r w:rsidR="004E5B64">
        <w:rPr>
          <w:rFonts w:ascii="DIN-Medium" w:hAnsi="DIN-Medium" w:cs="DIN-Medium"/>
          <w:color w:val="000000"/>
          <w:sz w:val="18"/>
        </w:rPr>
        <w:t xml:space="preserve"> revideret regnskab</w:t>
      </w:r>
      <w:r w:rsidRPr="0005166C">
        <w:rPr>
          <w:rFonts w:ascii="DIN-Medium" w:hAnsi="DIN-Medium" w:cs="DIN-Medium"/>
          <w:color w:val="000000"/>
          <w:sz w:val="18"/>
        </w:rPr>
        <w:t xml:space="preserve"> for det forløbne år til godkendelse</w:t>
      </w:r>
    </w:p>
    <w:p w14:paraId="3EFEDD92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4) Forelæggelse af bestyrelsens budgetforslag for det kommende år til godkendelse</w:t>
      </w:r>
    </w:p>
    <w:p w14:paraId="5287060D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5) Fastsættelse af kontingent</w:t>
      </w:r>
    </w:p>
    <w:p w14:paraId="20FFFCA9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6) Behandling af indkomne forslag</w:t>
      </w:r>
    </w:p>
    <w:p w14:paraId="178CB45E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7) Valg af formand (i lige år)</w:t>
      </w:r>
    </w:p>
    <w:p w14:paraId="0BF02CE1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8) Valg af kasserer (i ulige år)</w:t>
      </w:r>
    </w:p>
    <w:p w14:paraId="17F66618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9) Valg af sekretær (i ulige år)</w:t>
      </w:r>
    </w:p>
    <w:p w14:paraId="62B75C97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10) Valg af øvrige bestyrelsesmedlemmer</w:t>
      </w:r>
    </w:p>
    <w:p w14:paraId="2F67FDB3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11) Valg af to suppleanter til bestyrelsen</w:t>
      </w:r>
    </w:p>
    <w:p w14:paraId="437C84A2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12) Valg af revisor og revisorsuppleant</w:t>
      </w:r>
    </w:p>
    <w:p w14:paraId="1AF91511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13) Eventuelt</w:t>
      </w:r>
    </w:p>
    <w:p w14:paraId="60A9FB53" w14:textId="77777777" w:rsidR="001E11AB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Medium" w:hAnsi="DIN-Medium" w:cs="DIN-Medium"/>
          <w:color w:val="000000"/>
          <w:sz w:val="18"/>
          <w:szCs w:val="18"/>
        </w:rPr>
      </w:pPr>
    </w:p>
    <w:p w14:paraId="741B8A4C" w14:textId="77777777" w:rsidR="001E11AB" w:rsidRPr="0005166C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  <w:szCs w:val="18"/>
        </w:rPr>
        <w:t>§ 11</w:t>
      </w:r>
    </w:p>
    <w:p w14:paraId="5F957C12" w14:textId="77777777" w:rsidR="001E11AB" w:rsidRPr="0005166C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05166C">
        <w:rPr>
          <w:rFonts w:ascii="DIN-Black" w:hAnsi="DIN-Black" w:cs="DIN-Black"/>
          <w:b/>
          <w:bCs/>
          <w:color w:val="000000"/>
          <w:sz w:val="18"/>
          <w:szCs w:val="18"/>
        </w:rPr>
        <w:t>Generalforsamlingens ledelse</w:t>
      </w:r>
    </w:p>
    <w:p w14:paraId="04C59F20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lastRenderedPageBreak/>
        <w:t>Forhandlingerne på generalforsamlingen ledes af en dirigent, der vælges af generalforsamlingen, og som ikke må være medlem af bestyrelsen.</w:t>
      </w:r>
    </w:p>
    <w:p w14:paraId="2C764746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Beslutninger træffes ved almindeligt flertal. Dog kræver vedtægtsændringer og beslutning om for</w:t>
      </w:r>
      <w:r w:rsidRPr="0005166C">
        <w:rPr>
          <w:rFonts w:ascii="DIN-Medium" w:hAnsi="DIN-Medium" w:cs="DIN-Medium"/>
          <w:color w:val="000000"/>
          <w:sz w:val="18"/>
        </w:rPr>
        <w:softHyphen/>
        <w:t>eningens opløsning kvalificeret flertal, jf. §§ 17 og 18.</w:t>
      </w:r>
    </w:p>
    <w:p w14:paraId="50990831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Afstemning skal foretages skriftligt, såfremt fem medlemmer forlanger det. Ved personvalg dog på forlangende. Der udfærdiges et referat over generalforsamlingens beslutninger. Referatet godkendes og underskrives af dirigenten.</w:t>
      </w:r>
    </w:p>
    <w:p w14:paraId="19DC2FBF" w14:textId="77777777" w:rsidR="001E11AB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</w:p>
    <w:p w14:paraId="2F20741A" w14:textId="77777777" w:rsidR="001E11AB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</w:p>
    <w:p w14:paraId="0B12C863" w14:textId="77777777" w:rsidR="001E11AB" w:rsidRPr="0005166C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  <w:szCs w:val="18"/>
        </w:rPr>
        <w:t>§ 12</w:t>
      </w:r>
    </w:p>
    <w:p w14:paraId="6A9E479E" w14:textId="77777777" w:rsidR="001E11AB" w:rsidRPr="0005166C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05166C">
        <w:rPr>
          <w:rFonts w:ascii="DIN-Black" w:hAnsi="DIN-Black" w:cs="DIN-Black"/>
          <w:b/>
          <w:bCs/>
          <w:color w:val="000000"/>
          <w:sz w:val="18"/>
          <w:szCs w:val="18"/>
        </w:rPr>
        <w:t>Ekstraordinær generalforsamling</w:t>
      </w:r>
    </w:p>
    <w:p w14:paraId="552E6771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>Ekstraordinær generalforsamling kan til enhver tid indkaldes af bestyrelsen og skal indkaldes, når mindst en femtedel af foreningens stemmeberet</w:t>
      </w:r>
      <w:r w:rsidRPr="0005166C">
        <w:rPr>
          <w:rFonts w:ascii="DIN-Medium" w:hAnsi="DIN-Medium" w:cs="DIN-Medium"/>
          <w:color w:val="000000"/>
          <w:sz w:val="18"/>
        </w:rPr>
        <w:softHyphen/>
        <w:t>tigede medlemmer skriftligt over for bestyrelsen fremsætter ønske herom med en angivelse af det emne, som ønskes behandlet.</w:t>
      </w:r>
    </w:p>
    <w:p w14:paraId="70433B3B" w14:textId="77777777" w:rsidR="001E11AB" w:rsidRPr="0005166C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05166C">
        <w:rPr>
          <w:rFonts w:ascii="DIN-Medium" w:hAnsi="DIN-Medium" w:cs="DIN-Medium"/>
          <w:color w:val="000000"/>
          <w:sz w:val="18"/>
        </w:rPr>
        <w:t xml:space="preserve">Generalforsamlingen skal afholdes senest fire uger efter begæringens modtagelse. For så vidt angår krav til indkaldelsen, mødets ledelse, afstemning m.m. gælder de samme bestemmelser som for den ordinære generalforsamling. </w:t>
      </w:r>
    </w:p>
    <w:p w14:paraId="5E4436D3" w14:textId="77777777" w:rsidR="001E11AB" w:rsidRDefault="001E11AB" w:rsidP="001E11AB">
      <w:pPr>
        <w:rPr>
          <w:rFonts w:ascii="DIN-Medium" w:hAnsi="DIN-Medium" w:cs="DIN-Medium"/>
          <w:color w:val="000000"/>
          <w:sz w:val="18"/>
        </w:rPr>
      </w:pPr>
    </w:p>
    <w:p w14:paraId="79F8282C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  <w:szCs w:val="18"/>
        </w:rPr>
        <w:t>§ 13</w:t>
      </w:r>
    </w:p>
    <w:p w14:paraId="402A12ED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7B6893">
        <w:rPr>
          <w:rFonts w:ascii="DIN-Black" w:hAnsi="DIN-Black" w:cs="DIN-Black"/>
          <w:b/>
          <w:bCs/>
          <w:color w:val="000000"/>
          <w:sz w:val="18"/>
          <w:szCs w:val="18"/>
        </w:rPr>
        <w:t>Bestyrelsen</w:t>
      </w:r>
    </w:p>
    <w:p w14:paraId="2924DA27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Bestyrelsen er foreningens daglige ledelse og repræsenterer foreningen i alle forhold. Besty</w:t>
      </w:r>
      <w:r w:rsidRPr="007B6893">
        <w:rPr>
          <w:rFonts w:ascii="DIN-Medium" w:hAnsi="DIN-Medium" w:cs="DIN-Medium"/>
          <w:color w:val="000000"/>
          <w:sz w:val="18"/>
        </w:rPr>
        <w:softHyphen/>
        <w:t>relsen kan nedsætte nødvendige udvalg til vare</w:t>
      </w:r>
      <w:r w:rsidRPr="007B6893">
        <w:rPr>
          <w:rFonts w:ascii="DIN-Medium" w:hAnsi="DIN-Medium" w:cs="DIN-Medium"/>
          <w:color w:val="000000"/>
          <w:sz w:val="18"/>
        </w:rPr>
        <w:softHyphen/>
        <w:t>tagelse af løbende eller enkeltstående opgaver.</w:t>
      </w:r>
    </w:p>
    <w:p w14:paraId="05D1CBA9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 xml:space="preserve">Bestyrelsen fastsætter selv sin forretningsorden. Bestyrelsen er kun beslutningsdygtig, når mindst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7B6893">
        <w:rPr>
          <w:rFonts w:ascii="DIN-Medium" w:hAnsi="DIN-Medium" w:cs="DIN-Medium"/>
          <w:color w:val="000000"/>
          <w:sz w:val="22"/>
        </w:rPr>
        <w:t xml:space="preserve"> </w:t>
      </w:r>
      <w:r w:rsidRPr="007B6893">
        <w:rPr>
          <w:rFonts w:ascii="DIN-Medium" w:hAnsi="DIN-Medium" w:cs="DIN-Medium"/>
          <w:color w:val="000000"/>
          <w:sz w:val="18"/>
        </w:rPr>
        <w:t>af dens medlemmer, herunder formanden eller næstformanden, er til stede. Over bestyrel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sens forhandlinger føres en protokol. </w:t>
      </w:r>
    </w:p>
    <w:p w14:paraId="5C7EBC6E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De vedtagne beslutninger og foretagne handlin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ger forpligter foreningen i henhold til vedtægten. </w:t>
      </w:r>
    </w:p>
    <w:p w14:paraId="050F9DFC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 xml:space="preserve">Bestyrelsen består af en formand, en kasserer, en sekretær og yderligere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7B6893">
        <w:rPr>
          <w:rFonts w:ascii="DIN-Medium" w:hAnsi="DIN-Medium" w:cs="DIN-Medium"/>
          <w:color w:val="000000"/>
          <w:sz w:val="22"/>
        </w:rPr>
        <w:t xml:space="preserve"> </w:t>
      </w:r>
      <w:r w:rsidRPr="007B6893">
        <w:rPr>
          <w:rFonts w:ascii="DIN-Medium" w:hAnsi="DIN-Medium" w:cs="DIN-Medium"/>
          <w:color w:val="000000"/>
          <w:sz w:val="18"/>
        </w:rPr>
        <w:t>medlemmer og vælges for to år ad gangen på den ordinære generalfor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samling. Formanden og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7B6893">
        <w:rPr>
          <w:rFonts w:ascii="DIN-Medium" w:hAnsi="DIN-Medium" w:cs="DIN-Medium"/>
          <w:color w:val="000000"/>
          <w:sz w:val="22"/>
        </w:rPr>
        <w:t xml:space="preserve"> </w:t>
      </w:r>
      <w:r w:rsidRPr="007B6893">
        <w:rPr>
          <w:rFonts w:ascii="DIN-Medium" w:hAnsi="DIN-Medium" w:cs="DIN-Medium"/>
          <w:color w:val="000000"/>
          <w:sz w:val="18"/>
        </w:rPr>
        <w:t>bestyrelsesmedlem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mer er på valg i lige år, medens kassereren, sekretæren og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7B6893">
        <w:rPr>
          <w:rFonts w:ascii="DIN-Medium" w:hAnsi="DIN-Medium" w:cs="DIN-Medium"/>
          <w:color w:val="000000"/>
          <w:sz w:val="22"/>
        </w:rPr>
        <w:t xml:space="preserve"> </w:t>
      </w:r>
      <w:r w:rsidRPr="007B6893">
        <w:rPr>
          <w:rFonts w:ascii="DIN-Medium" w:hAnsi="DIN-Medium" w:cs="DIN-Medium"/>
          <w:color w:val="000000"/>
          <w:sz w:val="18"/>
        </w:rPr>
        <w:t>bestyrelsesmedlemmer er på valg i ulige år.</w:t>
      </w:r>
    </w:p>
    <w:p w14:paraId="432C6DBE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 xml:space="preserve">Valgbare til bestyrelsen er medlemmer, der er fyldt 14 år og har stemmeret, jf. § 9. </w:t>
      </w:r>
    </w:p>
    <w:p w14:paraId="1A7AD769" w14:textId="77777777" w:rsidR="001E11AB" w:rsidRDefault="001E11AB" w:rsidP="001E11AB">
      <w:pPr>
        <w:rPr>
          <w:rFonts w:ascii="DIN-Medium" w:hAnsi="DIN-Medium" w:cs="DIN-Medium"/>
          <w:color w:val="000000"/>
          <w:sz w:val="18"/>
        </w:rPr>
      </w:pPr>
    </w:p>
    <w:p w14:paraId="75A69243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  <w:szCs w:val="18"/>
        </w:rPr>
        <w:t>§ 14</w:t>
      </w:r>
    </w:p>
    <w:p w14:paraId="1245FA3F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7B6893">
        <w:rPr>
          <w:rFonts w:ascii="DIN-Black" w:hAnsi="DIN-Black" w:cs="DIN-Black"/>
          <w:b/>
          <w:bCs/>
          <w:color w:val="000000"/>
          <w:sz w:val="18"/>
          <w:szCs w:val="18"/>
        </w:rPr>
        <w:t>Regnskab</w:t>
      </w:r>
    </w:p>
    <w:p w14:paraId="219DF790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Foreningens regnskabsår er kalenderåret. Besty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relsen skal inden den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7B6893">
        <w:rPr>
          <w:rFonts w:ascii="DIN-Medium" w:hAnsi="DIN-Medium" w:cs="DIN-Medium"/>
          <w:color w:val="000000"/>
          <w:sz w:val="22"/>
        </w:rPr>
        <w:t xml:space="preserve"> </w:t>
      </w:r>
      <w:r w:rsidRPr="007B6893">
        <w:rPr>
          <w:rFonts w:ascii="DIN-Medium" w:hAnsi="DIN-Medium" w:cs="DIN-Medium"/>
          <w:color w:val="000000"/>
          <w:sz w:val="18"/>
        </w:rPr>
        <w:t xml:space="preserve">afgive </w:t>
      </w:r>
      <w:r w:rsidR="004E5B64">
        <w:rPr>
          <w:rFonts w:ascii="DIN-Medium" w:hAnsi="DIN-Medium" w:cs="DIN-Medium"/>
          <w:color w:val="000000"/>
          <w:sz w:val="18"/>
        </w:rPr>
        <w:t>regnskab</w:t>
      </w:r>
      <w:r w:rsidRPr="007B6893">
        <w:rPr>
          <w:rFonts w:ascii="DIN-Medium" w:hAnsi="DIN-Medium" w:cs="DIN-Medium"/>
          <w:color w:val="000000"/>
          <w:sz w:val="18"/>
        </w:rPr>
        <w:t xml:space="preserve"> for det foregående år til revisoren. </w:t>
      </w:r>
      <w:r w:rsidR="004E5B64">
        <w:rPr>
          <w:rFonts w:ascii="DIN-Medium" w:hAnsi="DIN-Medium" w:cs="DIN-Medium"/>
          <w:color w:val="000000"/>
          <w:sz w:val="18"/>
        </w:rPr>
        <w:t>Regnskabet</w:t>
      </w:r>
      <w:r w:rsidRPr="007B6893">
        <w:rPr>
          <w:rFonts w:ascii="DIN-Medium" w:hAnsi="DIN-Medium" w:cs="DIN-Medium"/>
          <w:color w:val="000000"/>
          <w:sz w:val="18"/>
        </w:rPr>
        <w:t xml:space="preserve"> fore</w:t>
      </w:r>
      <w:r w:rsidRPr="007B6893">
        <w:rPr>
          <w:rFonts w:ascii="DIN-Medium" w:hAnsi="DIN-Medium" w:cs="DIN-Medium"/>
          <w:color w:val="000000"/>
          <w:sz w:val="18"/>
        </w:rPr>
        <w:softHyphen/>
        <w:t>lægges den ordinære generalforsamling til god</w:t>
      </w:r>
      <w:r w:rsidRPr="007B6893">
        <w:rPr>
          <w:rFonts w:ascii="DIN-Medium" w:hAnsi="DIN-Medium" w:cs="DIN-Medium"/>
          <w:color w:val="000000"/>
          <w:sz w:val="18"/>
        </w:rPr>
        <w:softHyphen/>
        <w:t>kendelse og skal være forsynet med revisorens påtegning og underskrift.</w:t>
      </w:r>
      <w:r w:rsidR="004E5B64">
        <w:rPr>
          <w:rFonts w:ascii="DIN-Medium" w:hAnsi="DIN-Medium" w:cs="DIN-Medium"/>
          <w:color w:val="000000"/>
          <w:sz w:val="18"/>
        </w:rPr>
        <w:t xml:space="preserve"> Regnskabet</w:t>
      </w:r>
      <w:r w:rsidRPr="007B6893">
        <w:rPr>
          <w:rFonts w:ascii="DIN-Medium" w:hAnsi="DIN-Medium" w:cs="DIN-Medium"/>
          <w:color w:val="000000"/>
          <w:sz w:val="18"/>
        </w:rPr>
        <w:t xml:space="preserve"> udsendes til foreningens medlemmer sammen med indkal</w:t>
      </w:r>
      <w:r w:rsidRPr="007B6893">
        <w:rPr>
          <w:rFonts w:ascii="DIN-Medium" w:hAnsi="DIN-Medium" w:cs="DIN-Medium"/>
          <w:color w:val="000000"/>
          <w:sz w:val="18"/>
        </w:rPr>
        <w:softHyphen/>
        <w:t>delsen til den ordinære generalforsamling.</w:t>
      </w:r>
    </w:p>
    <w:p w14:paraId="442F1D63" w14:textId="77777777" w:rsidR="001E11AB" w:rsidRDefault="001E11AB" w:rsidP="001E11AB">
      <w:pPr>
        <w:autoSpaceDE w:val="0"/>
        <w:autoSpaceDN w:val="0"/>
        <w:adjustRightInd w:val="0"/>
        <w:spacing w:before="80" w:after="0" w:line="181" w:lineRule="atLeast"/>
        <w:rPr>
          <w:rFonts w:ascii="DIN-Medium" w:hAnsi="DIN-Medium" w:cs="DIN-Medium"/>
          <w:color w:val="000000"/>
          <w:sz w:val="18"/>
        </w:rPr>
      </w:pPr>
      <w:r>
        <w:rPr>
          <w:rFonts w:ascii="DIN-BoldItalic" w:hAnsi="DIN-BoldItalic" w:cs="DIN-BoldItalic"/>
          <w:b/>
          <w:bCs/>
          <w:color w:val="0070C0"/>
          <w:sz w:val="18"/>
          <w:szCs w:val="18"/>
        </w:rPr>
        <w:br/>
      </w:r>
    </w:p>
    <w:p w14:paraId="5E874324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  <w:szCs w:val="18"/>
        </w:rPr>
        <w:t>§ 15</w:t>
      </w:r>
    </w:p>
    <w:p w14:paraId="0627B6AA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7B6893">
        <w:rPr>
          <w:rFonts w:ascii="DIN-Black" w:hAnsi="DIN-Black" w:cs="DIN-Black"/>
          <w:b/>
          <w:bCs/>
          <w:color w:val="000000"/>
          <w:sz w:val="18"/>
          <w:szCs w:val="18"/>
        </w:rPr>
        <w:t>Revision</w:t>
      </w:r>
    </w:p>
    <w:p w14:paraId="3C975187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 xml:space="preserve">På den ordinære generalforsamling vælges for et år ad gangen en revisor og en revisorsuppleant. Revisoren skal hvert år i </w:t>
      </w:r>
      <w:r w:rsidRPr="0008424D">
        <w:rPr>
          <w:rFonts w:ascii="MS Gothic" w:eastAsia="MS Gothic" w:hAnsi="MS Gothic" w:cs="MS Gothic" w:hint="eastAsia"/>
          <w:color w:val="FF0000"/>
          <w:sz w:val="22"/>
        </w:rPr>
        <w:t>✎</w:t>
      </w:r>
      <w:r w:rsidRPr="007B6893">
        <w:rPr>
          <w:rFonts w:ascii="DIN-Medium" w:hAnsi="DIN-Medium" w:cs="DIN-Medium"/>
          <w:color w:val="000000"/>
          <w:sz w:val="22"/>
        </w:rPr>
        <w:t xml:space="preserve"> </w:t>
      </w:r>
      <w:r w:rsidRPr="007B6893">
        <w:rPr>
          <w:rFonts w:ascii="DIN-Medium" w:hAnsi="DIN-Medium" w:cs="DIN-Medium"/>
          <w:color w:val="000000"/>
          <w:sz w:val="18"/>
        </w:rPr>
        <w:t xml:space="preserve">[måned] gennemgå </w:t>
      </w:r>
      <w:r w:rsidR="004E5B64">
        <w:rPr>
          <w:rFonts w:ascii="DIN-Medium" w:hAnsi="DIN-Medium" w:cs="DIN-Medium"/>
          <w:color w:val="000000"/>
          <w:sz w:val="18"/>
        </w:rPr>
        <w:t>regnskabet</w:t>
      </w:r>
      <w:r w:rsidRPr="007B6893">
        <w:rPr>
          <w:rFonts w:ascii="DIN-Medium" w:hAnsi="DIN-Medium" w:cs="DIN-Medium"/>
          <w:color w:val="000000"/>
          <w:sz w:val="18"/>
        </w:rPr>
        <w:t xml:space="preserve"> og påse, at beholdningerne er til stede. Revision</w:t>
      </w:r>
      <w:r>
        <w:rPr>
          <w:rFonts w:ascii="DIN-Medium" w:hAnsi="DIN-Medium" w:cs="DIN-Medium"/>
          <w:color w:val="000000"/>
          <w:sz w:val="18"/>
        </w:rPr>
        <w:t>sformen er regnskabsmæssig revi</w:t>
      </w:r>
      <w:r w:rsidRPr="007B6893">
        <w:rPr>
          <w:rFonts w:ascii="DIN-Medium" w:hAnsi="DIN-Medium" w:cs="DIN-Medium"/>
          <w:color w:val="000000"/>
          <w:sz w:val="18"/>
        </w:rPr>
        <w:t xml:space="preserve">sion, og </w:t>
      </w:r>
      <w:r w:rsidR="004E5B64">
        <w:rPr>
          <w:rFonts w:ascii="DIN-Medium" w:hAnsi="DIN-Medium" w:cs="DIN-Medium"/>
          <w:color w:val="000000"/>
          <w:sz w:val="18"/>
        </w:rPr>
        <w:t>regnskabet</w:t>
      </w:r>
      <w:r w:rsidRPr="007B6893">
        <w:rPr>
          <w:rFonts w:ascii="DIN-Medium" w:hAnsi="DIN-Medium" w:cs="DIN-Medium"/>
          <w:color w:val="000000"/>
          <w:sz w:val="18"/>
        </w:rPr>
        <w:t xml:space="preserve"> forsynes med en påtegning. Revisoren har til enhver tid adgang til at efterse regnskab og beholdninger.</w:t>
      </w:r>
    </w:p>
    <w:p w14:paraId="141F839C" w14:textId="77777777" w:rsidR="001E11AB" w:rsidRDefault="001E11AB" w:rsidP="001E11AB">
      <w:pPr>
        <w:rPr>
          <w:rFonts w:ascii="DIN-Medium" w:hAnsi="DIN-Medium" w:cs="DIN-Medium"/>
          <w:color w:val="000000"/>
          <w:sz w:val="18"/>
        </w:rPr>
      </w:pPr>
    </w:p>
    <w:p w14:paraId="1808A9CD" w14:textId="77777777" w:rsidR="001E11AB" w:rsidRDefault="001E11AB" w:rsidP="001E11AB">
      <w:pPr>
        <w:pStyle w:val="Pa9"/>
        <w:rPr>
          <w:rFonts w:cs="DIN-Black"/>
          <w:color w:val="000000"/>
          <w:sz w:val="18"/>
          <w:szCs w:val="18"/>
        </w:rPr>
      </w:pPr>
      <w:r>
        <w:rPr>
          <w:rFonts w:cs="DIN-Black"/>
          <w:bCs/>
          <w:color w:val="000000"/>
          <w:sz w:val="18"/>
          <w:szCs w:val="18"/>
        </w:rPr>
        <w:t>§16</w:t>
      </w:r>
      <w:r>
        <w:rPr>
          <w:rFonts w:cs="DIN-Black"/>
          <w:bCs/>
          <w:color w:val="000000"/>
          <w:sz w:val="18"/>
          <w:szCs w:val="18"/>
        </w:rPr>
        <w:br/>
      </w:r>
      <w:r>
        <w:rPr>
          <w:rFonts w:cs="DIN-Black"/>
          <w:b/>
          <w:bCs/>
          <w:color w:val="000000"/>
          <w:sz w:val="18"/>
          <w:szCs w:val="18"/>
        </w:rPr>
        <w:t>Tegning og hæftelse</w:t>
      </w:r>
    </w:p>
    <w:p w14:paraId="1F66E4CF" w14:textId="77777777" w:rsidR="001E11AB" w:rsidRDefault="001E11AB" w:rsidP="001E11AB">
      <w:pPr>
        <w:pStyle w:val="Pa3"/>
        <w:spacing w:after="100"/>
        <w:jc w:val="both"/>
        <w:rPr>
          <w:rFonts w:ascii="DIN-Medium" w:hAnsi="DIN-Medium" w:cs="DIN-Medium"/>
          <w:color w:val="000000"/>
          <w:sz w:val="18"/>
          <w:szCs w:val="18"/>
        </w:rPr>
      </w:pPr>
      <w:r>
        <w:rPr>
          <w:rStyle w:val="A2"/>
        </w:rPr>
        <w:lastRenderedPageBreak/>
        <w:t>Foreningen tegnes af formanden. Ved økonomi</w:t>
      </w:r>
      <w:r>
        <w:rPr>
          <w:rStyle w:val="A2"/>
        </w:rPr>
        <w:softHyphen/>
        <w:t xml:space="preserve">ske dispositioner over </w:t>
      </w:r>
      <w:r w:rsidRPr="0008424D">
        <w:rPr>
          <w:rStyle w:val="A7"/>
          <w:rFonts w:ascii="MS Gothic" w:eastAsia="MS Gothic" w:hAnsi="MS Gothic" w:cs="MS Gothic" w:hint="eastAsia"/>
          <w:color w:val="FF0000"/>
        </w:rPr>
        <w:t>✎</w:t>
      </w:r>
      <w:r>
        <w:rPr>
          <w:rStyle w:val="A7"/>
          <w:rFonts w:ascii="DIN-Medium" w:hAnsi="DIN-Medium" w:cs="DIN-Medium"/>
        </w:rPr>
        <w:t xml:space="preserve"> </w:t>
      </w:r>
      <w:r>
        <w:rPr>
          <w:rStyle w:val="A2"/>
        </w:rPr>
        <w:t>kr. kræves dog under</w:t>
      </w:r>
      <w:r>
        <w:rPr>
          <w:rStyle w:val="A2"/>
        </w:rPr>
        <w:softHyphen/>
        <w:t>skrift af formand og kasserer i forening. Køb, salg eller pantsætning af fast ejendom skal godkendes af generalforsamlingen. Ligeledes skal låneopta</w:t>
      </w:r>
      <w:r>
        <w:rPr>
          <w:rStyle w:val="A2"/>
        </w:rPr>
        <w:softHyphen/>
        <w:t xml:space="preserve">gelse på mere end </w:t>
      </w:r>
      <w:r w:rsidRPr="0008424D">
        <w:rPr>
          <w:rStyle w:val="A7"/>
          <w:rFonts w:ascii="MS Gothic" w:eastAsia="MS Gothic" w:hAnsi="MS Gothic" w:cs="MS Gothic" w:hint="eastAsia"/>
          <w:color w:val="FF0000"/>
        </w:rPr>
        <w:t>✎</w:t>
      </w:r>
      <w:r>
        <w:rPr>
          <w:rStyle w:val="A7"/>
          <w:rFonts w:ascii="DIN-Medium" w:hAnsi="DIN-Medium" w:cs="DIN-Medium"/>
        </w:rPr>
        <w:t xml:space="preserve"> </w:t>
      </w:r>
      <w:r>
        <w:rPr>
          <w:rStyle w:val="A2"/>
        </w:rPr>
        <w:t>kr. godkendes af general</w:t>
      </w:r>
      <w:r>
        <w:rPr>
          <w:rStyle w:val="A2"/>
        </w:rPr>
        <w:softHyphen/>
        <w:t>forsamlingen.</w:t>
      </w:r>
    </w:p>
    <w:p w14:paraId="496489AD" w14:textId="77777777" w:rsidR="001E11AB" w:rsidRDefault="001E11AB" w:rsidP="001E11AB">
      <w:pPr>
        <w:pStyle w:val="Pa3"/>
        <w:spacing w:after="100"/>
        <w:jc w:val="both"/>
        <w:rPr>
          <w:rFonts w:ascii="DIN-Medium" w:hAnsi="DIN-Medium" w:cs="DIN-Medium"/>
          <w:color w:val="000000"/>
          <w:sz w:val="18"/>
          <w:szCs w:val="18"/>
        </w:rPr>
      </w:pPr>
      <w:r>
        <w:rPr>
          <w:rStyle w:val="A2"/>
        </w:rPr>
        <w:t>Der påhviler ikke foreningens medlemmer nogen personlig hæftelse for de forpligtelser, som påhviler foreningen.</w:t>
      </w:r>
    </w:p>
    <w:p w14:paraId="31029FB2" w14:textId="77777777" w:rsidR="001E11AB" w:rsidRDefault="001E11AB" w:rsidP="001E11AB">
      <w:pPr>
        <w:pStyle w:val="Pa10"/>
        <w:spacing w:before="80"/>
        <w:rPr>
          <w:rFonts w:ascii="DIN-Medium" w:hAnsi="DIN-Medium" w:cs="DIN-Medium"/>
          <w:color w:val="000000"/>
          <w:sz w:val="18"/>
          <w:szCs w:val="18"/>
        </w:rPr>
      </w:pPr>
      <w:r>
        <w:rPr>
          <w:rFonts w:ascii="DIN-BoldItalic" w:hAnsi="DIN-BoldItalic" w:cs="DIN-BoldItalic"/>
          <w:b/>
          <w:bCs/>
          <w:color w:val="0070C0"/>
          <w:sz w:val="18"/>
          <w:szCs w:val="18"/>
        </w:rPr>
        <w:br/>
      </w:r>
    </w:p>
    <w:p w14:paraId="4CB52E14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  <w:szCs w:val="18"/>
        </w:rPr>
        <w:t>§ 17</w:t>
      </w:r>
    </w:p>
    <w:p w14:paraId="5DB59ADE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7B6893">
        <w:rPr>
          <w:rFonts w:ascii="DIN-Black" w:hAnsi="DIN-Black" w:cs="DIN-Black"/>
          <w:b/>
          <w:bCs/>
          <w:color w:val="000000"/>
          <w:sz w:val="18"/>
          <w:szCs w:val="18"/>
        </w:rPr>
        <w:t>Vedtægtsændringer</w:t>
      </w:r>
    </w:p>
    <w:p w14:paraId="1B031C2E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Ændring af vedtægterne kan ske på enhver gene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ralforsamling, når mindst to tredjedele af de afgivne stemmer er for forslaget. </w:t>
      </w:r>
    </w:p>
    <w:p w14:paraId="615CC8E8" w14:textId="77777777" w:rsidR="001E11AB" w:rsidRDefault="001E11AB" w:rsidP="001E11AB">
      <w:pPr>
        <w:rPr>
          <w:rFonts w:ascii="DIN-Medium" w:hAnsi="DIN-Medium" w:cs="DIN-Medium"/>
          <w:color w:val="000000"/>
          <w:sz w:val="18"/>
        </w:rPr>
      </w:pPr>
    </w:p>
    <w:p w14:paraId="3F944EF6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  <w:szCs w:val="18"/>
        </w:rPr>
        <w:t>§ 18</w:t>
      </w:r>
    </w:p>
    <w:p w14:paraId="37A615AD" w14:textId="77777777" w:rsidR="001E11AB" w:rsidRPr="007B6893" w:rsidRDefault="001E11AB" w:rsidP="001E11AB">
      <w:pPr>
        <w:autoSpaceDE w:val="0"/>
        <w:autoSpaceDN w:val="0"/>
        <w:adjustRightInd w:val="0"/>
        <w:spacing w:after="0" w:line="181" w:lineRule="atLeast"/>
        <w:rPr>
          <w:rFonts w:ascii="DIN-Black" w:hAnsi="DIN-Black" w:cs="DIN-Black"/>
          <w:color w:val="000000"/>
          <w:sz w:val="18"/>
          <w:szCs w:val="18"/>
        </w:rPr>
      </w:pPr>
      <w:r w:rsidRPr="007B6893">
        <w:rPr>
          <w:rFonts w:ascii="DIN-Black" w:hAnsi="DIN-Black" w:cs="DIN-Black"/>
          <w:b/>
          <w:bCs/>
          <w:color w:val="000000"/>
          <w:sz w:val="18"/>
          <w:szCs w:val="18"/>
        </w:rPr>
        <w:t>Opløsning</w:t>
      </w:r>
    </w:p>
    <w:p w14:paraId="799A4D4F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Bestemmelse om foreningens opløsning kan kun tages på en i dette øjemed særligt indkaldt eks</w:t>
      </w:r>
      <w:r w:rsidRPr="007B6893">
        <w:rPr>
          <w:rFonts w:ascii="DIN-Medium" w:hAnsi="DIN-Medium" w:cs="DIN-Medium"/>
          <w:color w:val="000000"/>
          <w:sz w:val="18"/>
        </w:rPr>
        <w:softHyphen/>
        <w:t>traordinær generalforsamling. For at denne er beslutningsdygtig kræves, at mindst to tredjedele af foreningens stemmeberettigede medlemmer er til stede.</w:t>
      </w:r>
    </w:p>
    <w:p w14:paraId="2F94CA22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For at forslaget kan vedtages, kræves, at mindst tre fjerdedele af de afgivne stemmer er for for</w:t>
      </w:r>
      <w:r w:rsidRPr="007B6893">
        <w:rPr>
          <w:rFonts w:ascii="DIN-Medium" w:hAnsi="DIN-Medium" w:cs="DIN-Medium"/>
          <w:color w:val="000000"/>
          <w:sz w:val="18"/>
        </w:rPr>
        <w:softHyphen/>
        <w:t>slaget. Opnås et sådant flertal på en generalfor</w:t>
      </w:r>
      <w:r w:rsidRPr="007B6893">
        <w:rPr>
          <w:rFonts w:ascii="DIN-Medium" w:hAnsi="DIN-Medium" w:cs="DIN-Medium"/>
          <w:color w:val="000000"/>
          <w:sz w:val="18"/>
        </w:rPr>
        <w:softHyphen/>
        <w:t>samling, der ikke er beslutningsdygtig, indkaldes til en ny generalforsamling, hvor beslutning kan træffes med ovennævnte stemmeflerhed, uanset hvilket antal stemmeberettigede medlemmer der er til stede.</w:t>
      </w:r>
    </w:p>
    <w:p w14:paraId="7A1B4CB2" w14:textId="77777777" w:rsidR="001E11AB" w:rsidRPr="007B6893" w:rsidRDefault="001E11AB" w:rsidP="001E11AB">
      <w:pPr>
        <w:autoSpaceDE w:val="0"/>
        <w:autoSpaceDN w:val="0"/>
        <w:adjustRightInd w:val="0"/>
        <w:spacing w:after="100" w:line="241" w:lineRule="atLeast"/>
        <w:jc w:val="both"/>
        <w:rPr>
          <w:rFonts w:ascii="DIN-Medium" w:hAnsi="DIN-Medium" w:cs="DIN-Medium"/>
          <w:color w:val="000000"/>
          <w:sz w:val="18"/>
          <w:szCs w:val="18"/>
        </w:rPr>
      </w:pPr>
      <w:r w:rsidRPr="007B6893">
        <w:rPr>
          <w:rFonts w:ascii="DIN-Medium" w:hAnsi="DIN-Medium" w:cs="DIN-Medium"/>
          <w:color w:val="000000"/>
          <w:sz w:val="18"/>
        </w:rPr>
        <w:t>På generalforsamlingen skal samtidig træffes bestemmelse om, hvilke almennyttige/almenvel</w:t>
      </w:r>
      <w:r w:rsidRPr="007B6893">
        <w:rPr>
          <w:rFonts w:ascii="DIN-Medium" w:hAnsi="DIN-Medium" w:cs="DIN-Medium"/>
          <w:color w:val="000000"/>
          <w:sz w:val="18"/>
        </w:rPr>
        <w:softHyphen/>
        <w:t xml:space="preserve">gørende formål, foreningens formue, herunder eventuel fast ejendom og løsøre, skal tilgå. </w:t>
      </w:r>
    </w:p>
    <w:p w14:paraId="045A3A69" w14:textId="77777777" w:rsidR="0099206D" w:rsidRPr="00AC221F" w:rsidRDefault="0099206D" w:rsidP="00AC221F"/>
    <w:sectPr w:rsidR="0099206D" w:rsidRPr="00AC221F" w:rsidSect="0020568D">
      <w:footerReference w:type="default" r:id="rId7"/>
      <w:pgSz w:w="11906" w:h="16838"/>
      <w:pgMar w:top="2183" w:right="1786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BF8" w14:textId="77777777" w:rsidR="00A77ADC" w:rsidRDefault="00A77ADC" w:rsidP="00E87C41">
      <w:pPr>
        <w:spacing w:after="0" w:line="240" w:lineRule="auto"/>
      </w:pPr>
      <w:r>
        <w:separator/>
      </w:r>
    </w:p>
  </w:endnote>
  <w:endnote w:type="continuationSeparator" w:id="0">
    <w:p w14:paraId="0FF25FA4" w14:textId="77777777" w:rsidR="00A77ADC" w:rsidRDefault="00A77ADC" w:rsidP="00E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SDKBJ+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879"/>
      <w:docPartObj>
        <w:docPartGallery w:val="Page Numbers (Bottom of Page)"/>
        <w:docPartUnique/>
      </w:docPartObj>
    </w:sdtPr>
    <w:sdtEndPr/>
    <w:sdtContent>
      <w:p w14:paraId="5908D06F" w14:textId="77777777" w:rsidR="00E87C41" w:rsidRDefault="009549D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11DEC" w14:textId="77777777" w:rsidR="00E87C41" w:rsidRDefault="00E87C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7495" w14:textId="77777777" w:rsidR="00A77ADC" w:rsidRDefault="00A77ADC" w:rsidP="00E87C41">
      <w:pPr>
        <w:spacing w:after="0" w:line="240" w:lineRule="auto"/>
      </w:pPr>
      <w:r>
        <w:separator/>
      </w:r>
    </w:p>
  </w:footnote>
  <w:footnote w:type="continuationSeparator" w:id="0">
    <w:p w14:paraId="0F849032" w14:textId="77777777" w:rsidR="00A77ADC" w:rsidRDefault="00A77ADC" w:rsidP="00E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B67E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704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A05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06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C4A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EF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2C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C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E3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1977563">
    <w:abstractNumId w:val="9"/>
  </w:num>
  <w:num w:numId="2" w16cid:durableId="1647660198">
    <w:abstractNumId w:val="7"/>
  </w:num>
  <w:num w:numId="3" w16cid:durableId="1435858481">
    <w:abstractNumId w:val="6"/>
  </w:num>
  <w:num w:numId="4" w16cid:durableId="504589122">
    <w:abstractNumId w:val="5"/>
  </w:num>
  <w:num w:numId="5" w16cid:durableId="923488181">
    <w:abstractNumId w:val="4"/>
  </w:num>
  <w:num w:numId="6" w16cid:durableId="594050549">
    <w:abstractNumId w:val="8"/>
  </w:num>
  <w:num w:numId="7" w16cid:durableId="288169007">
    <w:abstractNumId w:val="3"/>
  </w:num>
  <w:num w:numId="8" w16cid:durableId="1170028647">
    <w:abstractNumId w:val="2"/>
  </w:num>
  <w:num w:numId="9" w16cid:durableId="682054881">
    <w:abstractNumId w:val="1"/>
  </w:num>
  <w:num w:numId="10" w16cid:durableId="137176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9"/>
    <w:rsid w:val="000661A7"/>
    <w:rsid w:val="0008424D"/>
    <w:rsid w:val="000F5894"/>
    <w:rsid w:val="001E11AB"/>
    <w:rsid w:val="0020568D"/>
    <w:rsid w:val="004133BF"/>
    <w:rsid w:val="00441873"/>
    <w:rsid w:val="004E5B64"/>
    <w:rsid w:val="005748CC"/>
    <w:rsid w:val="00773E45"/>
    <w:rsid w:val="007D141C"/>
    <w:rsid w:val="00822F86"/>
    <w:rsid w:val="008659DC"/>
    <w:rsid w:val="009549D0"/>
    <w:rsid w:val="0099206D"/>
    <w:rsid w:val="00A13196"/>
    <w:rsid w:val="00A77ADC"/>
    <w:rsid w:val="00AC221F"/>
    <w:rsid w:val="00C415A0"/>
    <w:rsid w:val="00C67AC9"/>
    <w:rsid w:val="00CA6DEF"/>
    <w:rsid w:val="00CC73F3"/>
    <w:rsid w:val="00DD5057"/>
    <w:rsid w:val="00E47B52"/>
    <w:rsid w:val="00E87C41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008"/>
  <w15:docId w15:val="{827B8B9B-6401-4C44-ACB5-A0767144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3"/>
  </w:style>
  <w:style w:type="paragraph" w:styleId="Overskrift1">
    <w:name w:val="heading 1"/>
    <w:basedOn w:val="Normal"/>
    <w:next w:val="Normal"/>
    <w:link w:val="Overskrift1Tegn"/>
    <w:uiPriority w:val="9"/>
    <w:qFormat/>
    <w:rsid w:val="0099206D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1873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21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06D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1873"/>
    <w:rPr>
      <w:rFonts w:eastAsiaTheme="majorEastAsia" w:cstheme="majorBidi"/>
      <w:b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21F"/>
    <w:rPr>
      <w:rFonts w:eastAsiaTheme="majorEastAsia" w:cstheme="majorBidi"/>
      <w:bCs/>
      <w:i/>
    </w:rPr>
  </w:style>
  <w:style w:type="paragraph" w:customStyle="1" w:styleId="Pa4">
    <w:name w:val="Pa4"/>
    <w:basedOn w:val="Normal"/>
    <w:next w:val="Normal"/>
    <w:uiPriority w:val="99"/>
    <w:rsid w:val="001E11AB"/>
    <w:pPr>
      <w:autoSpaceDE w:val="0"/>
      <w:autoSpaceDN w:val="0"/>
      <w:adjustRightInd w:val="0"/>
      <w:spacing w:after="0" w:line="281" w:lineRule="atLeast"/>
    </w:pPr>
    <w:rPr>
      <w:rFonts w:ascii="DIN-Black" w:hAnsi="DIN-Black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E11AB"/>
    <w:pPr>
      <w:autoSpaceDE w:val="0"/>
      <w:autoSpaceDN w:val="0"/>
      <w:adjustRightInd w:val="0"/>
      <w:spacing w:after="0" w:line="241" w:lineRule="atLeast"/>
    </w:pPr>
    <w:rPr>
      <w:rFonts w:ascii="DIN-Black" w:hAnsi="DIN-Black"/>
      <w:sz w:val="24"/>
      <w:szCs w:val="24"/>
    </w:rPr>
  </w:style>
  <w:style w:type="character" w:customStyle="1" w:styleId="A7">
    <w:name w:val="A7"/>
    <w:uiPriority w:val="99"/>
    <w:rsid w:val="001E11AB"/>
    <w:rPr>
      <w:rFonts w:ascii="XSDKBJ+ZapfDingbats" w:hAnsi="XSDKBJ+ZapfDingbats" w:cs="XSDKBJ+ZapfDingbats"/>
      <w:color w:val="000000"/>
      <w:sz w:val="22"/>
      <w:szCs w:val="22"/>
    </w:rPr>
  </w:style>
  <w:style w:type="character" w:customStyle="1" w:styleId="A2">
    <w:name w:val="A2"/>
    <w:uiPriority w:val="99"/>
    <w:rsid w:val="001E11AB"/>
    <w:rPr>
      <w:rFonts w:ascii="DIN-Medium" w:hAnsi="DIN-Medium" w:cs="DIN-Medium"/>
      <w:color w:val="000000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1E11AB"/>
    <w:pPr>
      <w:autoSpaceDE w:val="0"/>
      <w:autoSpaceDN w:val="0"/>
      <w:adjustRightInd w:val="0"/>
      <w:spacing w:after="0" w:line="181" w:lineRule="atLeast"/>
    </w:pPr>
    <w:rPr>
      <w:rFonts w:ascii="DIN-Black" w:hAnsi="DIN-Black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1E11AB"/>
    <w:pPr>
      <w:autoSpaceDE w:val="0"/>
      <w:autoSpaceDN w:val="0"/>
      <w:adjustRightInd w:val="0"/>
      <w:spacing w:after="0" w:line="181" w:lineRule="atLeast"/>
    </w:pPr>
    <w:rPr>
      <w:rFonts w:ascii="DIN-Black" w:hAnsi="DIN-Black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E11AB"/>
    <w:pPr>
      <w:autoSpaceDE w:val="0"/>
      <w:autoSpaceDN w:val="0"/>
      <w:adjustRightInd w:val="0"/>
      <w:spacing w:after="0" w:line="181" w:lineRule="atLeast"/>
    </w:pPr>
    <w:rPr>
      <w:rFonts w:ascii="DIN-Black" w:hAnsi="DIN-Black"/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E87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87C41"/>
  </w:style>
  <w:style w:type="paragraph" w:styleId="Sidefod">
    <w:name w:val="footer"/>
    <w:basedOn w:val="Normal"/>
    <w:link w:val="SidefodTegn"/>
    <w:uiPriority w:val="99"/>
    <w:unhideWhenUsed/>
    <w:rsid w:val="00E87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6760</Characters>
  <Application>Microsoft Office Word</Application>
  <DocSecurity>4</DocSecurity>
  <Lines>164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Nicoline Ehlerts Rønn</cp:lastModifiedBy>
  <cp:revision>2</cp:revision>
  <dcterms:created xsi:type="dcterms:W3CDTF">2024-04-04T13:23:00Z</dcterms:created>
  <dcterms:modified xsi:type="dcterms:W3CDTF">2024-04-04T13:23:00Z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872764804</vt:i4>
  </property>
  <property fmtid="{D5CDD505-2E9C-101B-9397-08002B2CF9AE}" pid="3" name="_NewReviewCycle">
    <vt:lpwstr/>
  </property>
  <property fmtid="{D5CDD505-2E9C-101B-9397-08002B2CF9AE}" pid="4" name="_EmailSubject">
    <vt:lpwstr>Materiale til hjemmeside</vt:lpwstr>
  </property>
  <property fmtid="{D5CDD505-2E9C-101B-9397-08002B2CF9AE}" pid="5" name="_AuthorEmail">
    <vt:lpwstr>rusr@odsherred.dk</vt:lpwstr>
  </property>
  <property fmtid="{D5CDD505-2E9C-101B-9397-08002B2CF9AE}" pid="6" name="_AuthorEmailDisplayName">
    <vt:lpwstr>Rune Sørensen</vt:lpwstr>
  </property>
  <property fmtid="{D5CDD505-2E9C-101B-9397-08002B2CF9AE}" pid="7" name="_ReviewingToolsShownOnce">
    <vt:lpwstr/>
  </property>
</Properties>
</file>